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附件5</w:t>
            </w:r>
          </w:p>
          <w:p>
            <w:pPr>
              <w:spacing w:line="60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新冠肺炎疫情防疫一线人员证明</w:t>
            </w:r>
          </w:p>
          <w:tbl>
            <w:tblPr>
              <w:tblStyle w:val="4"/>
              <w:tblW w:w="93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2" w:hRule="atLeast"/>
              </w:trPr>
              <w:tc>
                <w:tcPr>
                  <w:tcW w:w="2014" w:type="dxa"/>
                  <w:tcBorders>
                    <w:top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姓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2" w:space="0"/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ind w:right="-283" w:rightChars="-135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8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pacing w:val="-12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现专业技术职务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1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Times New Roman" w:hAnsi="Times New Roman" w:eastAsia="方正仿宋简体"/>
                      <w:sz w:val="3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  <w:lang w:val="en-US" w:eastAsia="zh-CN"/>
                    </w:rPr>
                    <w:t>是否接触新冠阳性病例或无症状感染者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ind w:firstLine="4099" w:firstLineChars="1281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hint="eastAsia"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top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  <w:p>
                  <w:pPr>
                    <w:spacing w:line="600" w:lineRule="exact"/>
                    <w:ind w:firstLine="3312" w:firstLineChars="1183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586" w:firstLineChars="1281"/>
                    <w:jc w:val="left"/>
                    <w:rPr>
                      <w:rFonts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所在单位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上级卫生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>
                  <w:pPr>
                    <w:spacing w:line="600" w:lineRule="exact"/>
                    <w:ind w:firstLine="3038" w:firstLineChars="1085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>
                  <w:pPr>
                    <w:spacing w:line="600" w:lineRule="exact"/>
                    <w:ind w:firstLine="3724" w:firstLineChars="1330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</w:tbl>
          <w:p>
            <w:pPr>
              <w:spacing w:line="600" w:lineRule="exact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TgzY2YyMjU4ZGYwZmFkNzM5ODU5ZTdiNmZkNWUifQ=="/>
  </w:docVars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76FD7F47"/>
    <w:rsid w:val="FC7F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114</Characters>
  <Lines>1</Lines>
  <Paragraphs>1</Paragraphs>
  <TotalTime>3</TotalTime>
  <ScaleCrop>false</ScaleCrop>
  <LinksUpToDate>false</LinksUpToDate>
  <CharactersWithSpaces>128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2021-10-25T12:53:00Z</dcterms:created>
  <dc:creator>阿不拉江·库尔班</dc:creator>
  <cp:lastModifiedBy>wjw</cp:lastModifiedBy>
  <dcterms:modified xsi:type="dcterms:W3CDTF">2023-10-08T16:39:48Z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B0C0ABB619C64A13AC4B9FB706587261</vt:lpwstr>
  </property>
</Properties>
</file>