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自治区教师职称评审代表作相似性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检测结果汇总表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Ansi="宋体"/>
          <w:sz w:val="28"/>
          <w:szCs w:val="28"/>
        </w:rPr>
        <w:t>申报人单位（盖章）：</w:t>
      </w:r>
      <w:r>
        <w:rPr>
          <w:rFonts w:hint="default" w:hAnsi="宋体"/>
          <w:sz w:val="28"/>
          <w:szCs w:val="28"/>
          <w:lang w:val="en"/>
        </w:rPr>
        <w:t xml:space="preserve">      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申报人姓名</w:t>
      </w:r>
      <w:r>
        <w:rPr>
          <w:rFonts w:hint="eastAsia" w:hAnsi="宋体"/>
          <w:sz w:val="28"/>
          <w:szCs w:val="28"/>
          <w:lang w:eastAsia="zh-CN"/>
        </w:rPr>
        <w:t>：</w:t>
      </w:r>
      <w:r>
        <w:rPr>
          <w:sz w:val="28"/>
          <w:szCs w:val="28"/>
        </w:rPr>
        <w:t xml:space="preserve">        </w:t>
      </w: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Ansi="宋体"/>
          <w:sz w:val="28"/>
          <w:szCs w:val="28"/>
        </w:rPr>
        <w:t>申报学科：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联系电话：</w:t>
      </w:r>
    </w:p>
    <w:tbl>
      <w:tblPr>
        <w:tblStyle w:val="3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14"/>
        <w:gridCol w:w="2222"/>
        <w:gridCol w:w="2114"/>
        <w:gridCol w:w="22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21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送检论文题目</w:t>
            </w:r>
          </w:p>
        </w:tc>
        <w:tc>
          <w:tcPr>
            <w:tcW w:w="222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Ansi="宋体"/>
                <w:w w:val="80"/>
                <w:sz w:val="28"/>
                <w:szCs w:val="28"/>
              </w:rPr>
              <w:t>出处（期刊名，年，卷，期，页码）</w:t>
            </w:r>
          </w:p>
        </w:tc>
        <w:tc>
          <w:tcPr>
            <w:tcW w:w="4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检测鉴定结果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总文字复制比（</w:t>
            </w:r>
            <w:r>
              <w:rPr>
                <w:sz w:val="28"/>
                <w:szCs w:val="28"/>
              </w:rPr>
              <w:t>%</w:t>
            </w:r>
            <w:r>
              <w:rPr>
                <w:rFonts w:hAnsi="宋体"/>
                <w:sz w:val="28"/>
                <w:szCs w:val="28"/>
              </w:rPr>
              <w:t>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Ansi="宋体"/>
                <w:w w:val="80"/>
                <w:sz w:val="28"/>
                <w:szCs w:val="28"/>
              </w:rPr>
              <w:t>单篇最大文字复制比</w:t>
            </w:r>
            <w:r>
              <w:rPr>
                <w:rFonts w:hAnsi="宋体"/>
                <w:sz w:val="28"/>
                <w:szCs w:val="28"/>
              </w:rPr>
              <w:t>（%）</w:t>
            </w: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spacing w:before="312" w:beforeLines="100" w:line="300" w:lineRule="exact"/>
        <w:jc w:val="righ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填报日期：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26312C91"/>
    <w:rsid w:val="05665D07"/>
    <w:rsid w:val="26312C91"/>
    <w:rsid w:val="2B8E1990"/>
    <w:rsid w:val="61B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178</Characters>
  <Lines>0</Lines>
  <Paragraphs>0</Paragraphs>
  <TotalTime>0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2023-09-26T04:40:00Z</dcterms:created>
  <dc:creator>余思圆</dc:creator>
  <cp:lastModifiedBy>余思圆</cp:lastModifiedBy>
  <dcterms:modified xsi:type="dcterms:W3CDTF">2023-09-26T04:43:07Z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A93F39BE7AFF485E834AB9366280B289_13</vt:lpwstr>
  </property>
</Properties>
</file>